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3566C" w14:textId="6BD5FE66" w:rsidR="005D4738" w:rsidRDefault="005D4738" w:rsidP="005701A9">
      <w:pPr>
        <w:spacing w:line="276" w:lineRule="auto"/>
        <w:jc w:val="center"/>
        <w:rPr>
          <w:rFonts w:ascii="Bahnschrift Condensed" w:hAnsi="Bahnschrift Condensed"/>
          <w:sz w:val="56"/>
          <w:szCs w:val="56"/>
        </w:rPr>
      </w:pPr>
      <w:r w:rsidRPr="005D4738">
        <w:rPr>
          <w:rFonts w:ascii="Bahnschrift Condensed" w:hAnsi="Bahnschrift Condensed"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6591F065" wp14:editId="146AB795">
            <wp:simplePos x="0" y="0"/>
            <wp:positionH relativeFrom="margin">
              <wp:align>left</wp:align>
            </wp:positionH>
            <wp:positionV relativeFrom="paragraph">
              <wp:posOffset>217805</wp:posOffset>
            </wp:positionV>
            <wp:extent cx="1270000" cy="1695450"/>
            <wp:effectExtent l="0" t="0" r="6350" b="0"/>
            <wp:wrapThrough wrapText="bothSides">
              <wp:wrapPolygon edited="0">
                <wp:start x="0" y="0"/>
                <wp:lineTo x="0" y="21357"/>
                <wp:lineTo x="21384" y="21357"/>
                <wp:lineTo x="2138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733" cy="1697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538F9" w14:textId="3C6AE4BD" w:rsidR="00CD01C7" w:rsidRPr="005701A9" w:rsidRDefault="001929A3" w:rsidP="005701A9">
      <w:pPr>
        <w:spacing w:line="276" w:lineRule="auto"/>
        <w:jc w:val="center"/>
        <w:rPr>
          <w:rFonts w:ascii="Bahnschrift Condensed" w:hAnsi="Bahnschrift Condensed" w:cs="Calibri"/>
          <w:sz w:val="44"/>
          <w:szCs w:val="44"/>
        </w:rPr>
      </w:pPr>
      <w:r w:rsidRPr="005701A9">
        <w:rPr>
          <w:rFonts w:ascii="Bahnschrift Condensed" w:hAnsi="Bahnschrift Condensed"/>
          <w:sz w:val="44"/>
          <w:szCs w:val="44"/>
        </w:rPr>
        <w:t>K</w:t>
      </w:r>
      <w:r w:rsidR="005D4738" w:rsidRPr="005701A9">
        <w:rPr>
          <w:rFonts w:ascii="Bahnschrift Condensed" w:hAnsi="Bahnschrift Condensed"/>
          <w:sz w:val="44"/>
          <w:szCs w:val="44"/>
        </w:rPr>
        <w:t xml:space="preserve">ONKURS RECYTATORSKO-WOKALNY Z OKAZJI POLONIJNEGO DNIA DWUJĘZYCZNOŚCI </w:t>
      </w:r>
      <w:r w:rsidRPr="005701A9">
        <w:rPr>
          <w:rFonts w:ascii="Bahnschrift Condensed" w:hAnsi="Bahnschrift Condensed" w:cs="Calibri"/>
          <w:sz w:val="44"/>
          <w:szCs w:val="44"/>
        </w:rPr>
        <w:t xml:space="preserve"> </w:t>
      </w:r>
    </w:p>
    <w:p w14:paraId="497379AC" w14:textId="77777777" w:rsidR="005D4738" w:rsidRPr="005701A9" w:rsidRDefault="005D4738" w:rsidP="005701A9">
      <w:pPr>
        <w:spacing w:line="276" w:lineRule="auto"/>
        <w:jc w:val="center"/>
        <w:rPr>
          <w:rFonts w:ascii="Bahnschrift Condensed" w:eastAsiaTheme="minorEastAsia" w:hAnsi="Bahnschrift Condensed" w:cs="Calibri"/>
          <w:sz w:val="40"/>
          <w:szCs w:val="40"/>
        </w:rPr>
      </w:pPr>
    </w:p>
    <w:p w14:paraId="696863F6" w14:textId="77777777" w:rsidR="005701A9" w:rsidRDefault="005701A9" w:rsidP="005701A9">
      <w:pPr>
        <w:spacing w:line="276" w:lineRule="auto"/>
        <w:jc w:val="center"/>
        <w:rPr>
          <w:rFonts w:ascii="Bahnschrift Condensed" w:eastAsiaTheme="minorEastAsia" w:hAnsi="Bahnschrift Condensed" w:cs="Calibri"/>
          <w:sz w:val="40"/>
          <w:szCs w:val="40"/>
        </w:rPr>
      </w:pPr>
    </w:p>
    <w:p w14:paraId="6F684550" w14:textId="1759C1B1" w:rsidR="00F9684A" w:rsidRPr="005701A9" w:rsidRDefault="00F9684A" w:rsidP="005701A9">
      <w:pPr>
        <w:spacing w:line="276" w:lineRule="auto"/>
        <w:jc w:val="center"/>
        <w:rPr>
          <w:rFonts w:ascii="Bahnschrift Condensed" w:eastAsiaTheme="minorEastAsia" w:hAnsi="Bahnschrift Condensed"/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>§</m:t>
        </m:r>
      </m:oMath>
      <w:r w:rsidRPr="005701A9">
        <w:rPr>
          <w:rFonts w:ascii="Bahnschrift Condensed" w:eastAsiaTheme="minorEastAsia" w:hAnsi="Bahnschrift Condensed"/>
          <w:sz w:val="40"/>
          <w:szCs w:val="40"/>
        </w:rPr>
        <w:t>1</w:t>
      </w:r>
      <w:r w:rsidR="005D4738" w:rsidRPr="005701A9">
        <w:rPr>
          <w:rFonts w:ascii="Bahnschrift Condensed" w:eastAsiaTheme="minorEastAsia" w:hAnsi="Bahnschrift Condensed"/>
          <w:sz w:val="40"/>
          <w:szCs w:val="40"/>
        </w:rPr>
        <w:t xml:space="preserve"> </w:t>
      </w:r>
      <w:r w:rsidRPr="005701A9">
        <w:rPr>
          <w:rFonts w:ascii="Bahnschrift Condensed" w:eastAsiaTheme="minorEastAsia" w:hAnsi="Bahnschrift Condensed"/>
          <w:sz w:val="40"/>
          <w:szCs w:val="40"/>
        </w:rPr>
        <w:t>Cele konkursu</w:t>
      </w:r>
    </w:p>
    <w:p w14:paraId="05C67172" w14:textId="632E9F46" w:rsidR="00F9684A" w:rsidRPr="005701A9" w:rsidRDefault="00F9684A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1. Budzenie wrażliwości na piękno języka ojczystego. </w:t>
      </w:r>
    </w:p>
    <w:p w14:paraId="0EA12091" w14:textId="47B32C13" w:rsidR="00F9684A" w:rsidRPr="005701A9" w:rsidRDefault="00F9684A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2. Propagowanie wartości wynikających z dwujęzycznej edukacji. </w:t>
      </w:r>
    </w:p>
    <w:p w14:paraId="3FAE9D35" w14:textId="28AEA84E" w:rsidR="00F9684A" w:rsidRPr="005701A9" w:rsidRDefault="00F9684A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3. Rozwijanie zdolności recytatorskich i wokalnych. </w:t>
      </w:r>
    </w:p>
    <w:p w14:paraId="4F7B73E7" w14:textId="64CFCB34" w:rsidR="00F9684A" w:rsidRDefault="00F9684A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4. Zachęcanie do wystąpień publicznych. </w:t>
      </w:r>
    </w:p>
    <w:p w14:paraId="12B366E1" w14:textId="77777777" w:rsidR="005701A9" w:rsidRPr="005701A9" w:rsidRDefault="005701A9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</w:p>
    <w:p w14:paraId="64968559" w14:textId="254E5332" w:rsidR="005D4738" w:rsidRPr="005701A9" w:rsidRDefault="005D4738" w:rsidP="005701A9">
      <w:pPr>
        <w:spacing w:line="276" w:lineRule="auto"/>
        <w:jc w:val="center"/>
        <w:rPr>
          <w:rFonts w:ascii="Bahnschrift Condensed" w:eastAsiaTheme="minorEastAsia" w:hAnsi="Bahnschrift Condensed"/>
          <w:sz w:val="40"/>
          <w:szCs w:val="40"/>
        </w:rPr>
      </w:pPr>
      <w:r w:rsidRPr="005701A9">
        <w:rPr>
          <w:rFonts w:ascii="Bahnschrift Condensed" w:eastAsiaTheme="minorEastAsia" w:hAnsi="Bahnschrift Condensed"/>
          <w:sz w:val="40"/>
          <w:szCs w:val="40"/>
        </w:rPr>
        <w:t>§ 2 Regulamin konkursu</w:t>
      </w:r>
    </w:p>
    <w:p w14:paraId="48DA6D18" w14:textId="514A0E4E" w:rsidR="005D473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1. Konkurs podzielony jest na trzy kategorie wiekowe: </w:t>
      </w:r>
    </w:p>
    <w:p w14:paraId="2113B05D" w14:textId="36BFC753" w:rsidR="00541528" w:rsidRPr="005701A9" w:rsidRDefault="00541528" w:rsidP="005701A9">
      <w:pPr>
        <w:pStyle w:val="ListParagraph"/>
        <w:numPr>
          <w:ilvl w:val="0"/>
          <w:numId w:val="1"/>
        </w:num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Klasy I-III </w:t>
      </w:r>
      <w:r w:rsidR="0044348B">
        <w:rPr>
          <w:rFonts w:ascii="Cambria" w:eastAsiaTheme="minorEastAsia" w:hAnsi="Cambria"/>
          <w:sz w:val="28"/>
          <w:szCs w:val="28"/>
        </w:rPr>
        <w:t>SP</w:t>
      </w:r>
      <w:r w:rsidRPr="005701A9">
        <w:rPr>
          <w:rFonts w:ascii="Cambria" w:eastAsiaTheme="minorEastAsia" w:hAnsi="Cambria"/>
          <w:sz w:val="28"/>
          <w:szCs w:val="28"/>
        </w:rPr>
        <w:t xml:space="preserve"> – </w:t>
      </w:r>
      <w:r w:rsidR="0063247A">
        <w:rPr>
          <w:rFonts w:ascii="Cambria" w:eastAsiaTheme="minorEastAsia" w:hAnsi="Cambria"/>
          <w:sz w:val="28"/>
          <w:szCs w:val="28"/>
        </w:rPr>
        <w:t>prezentują</w:t>
      </w:r>
      <w:r w:rsidRPr="005701A9">
        <w:rPr>
          <w:rFonts w:ascii="Cambria" w:eastAsiaTheme="minorEastAsia" w:hAnsi="Cambria"/>
          <w:sz w:val="28"/>
          <w:szCs w:val="28"/>
        </w:rPr>
        <w:t xml:space="preserve"> 1 zwrotkę wybranego utworu </w:t>
      </w:r>
    </w:p>
    <w:p w14:paraId="79A7E07B" w14:textId="755D7D9F" w:rsidR="00541528" w:rsidRPr="005701A9" w:rsidRDefault="00541528" w:rsidP="005701A9">
      <w:pPr>
        <w:pStyle w:val="ListParagraph"/>
        <w:numPr>
          <w:ilvl w:val="0"/>
          <w:numId w:val="1"/>
        </w:num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Klasy IV-VI SP – </w:t>
      </w:r>
      <w:r w:rsidR="0063247A">
        <w:rPr>
          <w:rFonts w:ascii="Cambria" w:eastAsiaTheme="minorEastAsia" w:hAnsi="Cambria"/>
          <w:sz w:val="28"/>
          <w:szCs w:val="28"/>
        </w:rPr>
        <w:t xml:space="preserve">prezentują </w:t>
      </w:r>
      <w:r w:rsidRPr="005701A9">
        <w:rPr>
          <w:rFonts w:ascii="Cambria" w:eastAsiaTheme="minorEastAsia" w:hAnsi="Cambria"/>
          <w:sz w:val="28"/>
          <w:szCs w:val="28"/>
        </w:rPr>
        <w:t>2 zwrotki wybranego utworu</w:t>
      </w:r>
    </w:p>
    <w:p w14:paraId="7E44F5CE" w14:textId="4A06AAEF" w:rsidR="00541528" w:rsidRPr="005701A9" w:rsidRDefault="00541528" w:rsidP="005701A9">
      <w:pPr>
        <w:pStyle w:val="ListParagraph"/>
        <w:numPr>
          <w:ilvl w:val="0"/>
          <w:numId w:val="1"/>
        </w:num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Klasy VII SP-II LO – </w:t>
      </w:r>
      <w:r w:rsidR="0063247A">
        <w:rPr>
          <w:rFonts w:ascii="Cambria" w:eastAsiaTheme="minorEastAsia" w:hAnsi="Cambria"/>
          <w:sz w:val="28"/>
          <w:szCs w:val="28"/>
        </w:rPr>
        <w:t xml:space="preserve">prezentują </w:t>
      </w:r>
      <w:r w:rsidRPr="005701A9">
        <w:rPr>
          <w:rFonts w:ascii="Cambria" w:eastAsiaTheme="minorEastAsia" w:hAnsi="Cambria"/>
          <w:sz w:val="28"/>
          <w:szCs w:val="28"/>
        </w:rPr>
        <w:t xml:space="preserve">2-3 zwrotki wybranego utworu </w:t>
      </w:r>
    </w:p>
    <w:p w14:paraId="0117DB45" w14:textId="3964DFDA" w:rsidR="0054152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2. Uczestnicy konkursu muszą zaprezentować wybrany wiersz lub piosenkę w języku polskim i angielskim. </w:t>
      </w:r>
    </w:p>
    <w:p w14:paraId="0E051683" w14:textId="6DEC74ED" w:rsidR="0054152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3. W konkursie można wystąpić indywidualnie lub w zespole dwuosobowym. </w:t>
      </w:r>
    </w:p>
    <w:p w14:paraId="234E93EC" w14:textId="47BFE6F2" w:rsidR="0054152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4. Zgłoszenia przyjmują wychowawcy klas w terminie do </w:t>
      </w:r>
      <w:r w:rsidRPr="005701A9">
        <w:rPr>
          <w:rFonts w:ascii="Cambria" w:eastAsiaTheme="minorEastAsia" w:hAnsi="Cambria"/>
          <w:sz w:val="28"/>
          <w:szCs w:val="28"/>
          <w:highlight w:val="yellow"/>
        </w:rPr>
        <w:t>15.10.2022r.</w:t>
      </w:r>
      <w:r w:rsidRPr="005701A9">
        <w:rPr>
          <w:rFonts w:ascii="Cambria" w:eastAsiaTheme="minorEastAsia" w:hAnsi="Cambria"/>
          <w:sz w:val="28"/>
          <w:szCs w:val="28"/>
        </w:rPr>
        <w:t xml:space="preserve"> </w:t>
      </w:r>
    </w:p>
    <w:p w14:paraId="280BA0AA" w14:textId="7AE1B35E" w:rsidR="0054152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5. Konkurs odbędzie się </w:t>
      </w:r>
      <w:r w:rsidRPr="0063247A">
        <w:rPr>
          <w:rFonts w:ascii="Cambria" w:eastAsiaTheme="minorEastAsia" w:hAnsi="Cambria"/>
          <w:sz w:val="28"/>
          <w:szCs w:val="28"/>
          <w:highlight w:val="yellow"/>
        </w:rPr>
        <w:t>22.10.2022r.</w:t>
      </w:r>
      <w:r w:rsidRPr="005701A9">
        <w:rPr>
          <w:rFonts w:ascii="Cambria" w:eastAsiaTheme="minorEastAsia" w:hAnsi="Cambria"/>
          <w:sz w:val="28"/>
          <w:szCs w:val="28"/>
        </w:rPr>
        <w:t xml:space="preserve"> </w:t>
      </w:r>
    </w:p>
    <w:p w14:paraId="3FAB09DF" w14:textId="49E23A20" w:rsidR="00541528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6. Uczestnicy wystąpią przed Jury. </w:t>
      </w:r>
    </w:p>
    <w:p w14:paraId="06DCABB4" w14:textId="77777777" w:rsidR="005701A9" w:rsidRPr="005701A9" w:rsidRDefault="005701A9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</w:p>
    <w:p w14:paraId="2B0932C7" w14:textId="0B293CAC" w:rsidR="0054152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lastRenderedPageBreak/>
        <w:t xml:space="preserve">7. Jury oceniać będzie: </w:t>
      </w:r>
    </w:p>
    <w:p w14:paraId="480957CB" w14:textId="58B74C00" w:rsidR="00541528" w:rsidRPr="005701A9" w:rsidRDefault="00541528" w:rsidP="005701A9">
      <w:pPr>
        <w:pStyle w:val="ListParagraph"/>
        <w:numPr>
          <w:ilvl w:val="0"/>
          <w:numId w:val="2"/>
        </w:num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>Pamięciowe opanowanie wybranego utworu</w:t>
      </w:r>
    </w:p>
    <w:p w14:paraId="0AEB75FE" w14:textId="4E6F9E63" w:rsidR="00541528" w:rsidRPr="005701A9" w:rsidRDefault="00541528" w:rsidP="005701A9">
      <w:pPr>
        <w:pStyle w:val="ListParagraph"/>
        <w:numPr>
          <w:ilvl w:val="0"/>
          <w:numId w:val="2"/>
        </w:num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>Dobór repertuaru</w:t>
      </w:r>
    </w:p>
    <w:p w14:paraId="2B1C13A2" w14:textId="6A225DF3" w:rsidR="00541528" w:rsidRPr="005701A9" w:rsidRDefault="00541528" w:rsidP="005701A9">
      <w:pPr>
        <w:pStyle w:val="ListParagraph"/>
        <w:numPr>
          <w:ilvl w:val="0"/>
          <w:numId w:val="2"/>
        </w:num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>Ogólny wyraz artystyczny</w:t>
      </w:r>
    </w:p>
    <w:p w14:paraId="437B3547" w14:textId="40B5EC42" w:rsidR="00541528" w:rsidRPr="005701A9" w:rsidRDefault="00541528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8. Jury wyłoni zwycięzców po przesłuchaniu wszystkich uczestników konkursu. </w:t>
      </w:r>
    </w:p>
    <w:p w14:paraId="1E3576AC" w14:textId="42C437B6" w:rsidR="00F5718F" w:rsidRDefault="00F5718F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 w:rsidRPr="005701A9">
        <w:rPr>
          <w:rFonts w:ascii="Cambria" w:eastAsiaTheme="minorEastAsia" w:hAnsi="Cambria"/>
          <w:sz w:val="28"/>
          <w:szCs w:val="28"/>
        </w:rPr>
        <w:t xml:space="preserve">9. </w:t>
      </w:r>
      <w:r w:rsidR="0044348B">
        <w:rPr>
          <w:rFonts w:ascii="Cambria" w:eastAsiaTheme="minorEastAsia" w:hAnsi="Cambria"/>
          <w:sz w:val="28"/>
          <w:szCs w:val="28"/>
        </w:rPr>
        <w:t>Dla laureatów</w:t>
      </w:r>
      <w:r w:rsidRPr="005701A9">
        <w:rPr>
          <w:rFonts w:ascii="Cambria" w:eastAsiaTheme="minorEastAsia" w:hAnsi="Cambria"/>
          <w:sz w:val="28"/>
          <w:szCs w:val="28"/>
        </w:rPr>
        <w:t xml:space="preserve"> przewidziane są dyplomy i nagrody rzeczowe</w:t>
      </w:r>
      <w:r w:rsidR="0044348B">
        <w:rPr>
          <w:rFonts w:ascii="Cambria" w:eastAsiaTheme="minorEastAsia" w:hAnsi="Cambria"/>
          <w:sz w:val="28"/>
          <w:szCs w:val="28"/>
        </w:rPr>
        <w:t xml:space="preserve"> ufundowane przez Radę Rodziców.</w:t>
      </w:r>
    </w:p>
    <w:p w14:paraId="513350BB" w14:textId="7CF590DE" w:rsidR="0044348B" w:rsidRPr="005701A9" w:rsidRDefault="0044348B" w:rsidP="005701A9">
      <w:pPr>
        <w:spacing w:line="276" w:lineRule="auto"/>
        <w:rPr>
          <w:rFonts w:ascii="Cambria" w:eastAsiaTheme="minorEastAsia" w:hAnsi="Cambria"/>
          <w:sz w:val="28"/>
          <w:szCs w:val="28"/>
        </w:rPr>
      </w:pPr>
      <w:r>
        <w:rPr>
          <w:rFonts w:ascii="Cambria" w:eastAsiaTheme="minorEastAsia" w:hAnsi="Cambria"/>
          <w:sz w:val="28"/>
          <w:szCs w:val="28"/>
        </w:rPr>
        <w:t>10. Wszyscy uczestnicy otrzymają pamiątkowe dyplomy.</w:t>
      </w:r>
    </w:p>
    <w:p w14:paraId="19B778D5" w14:textId="77777777" w:rsidR="00F5718F" w:rsidRDefault="00F5718F" w:rsidP="005701A9">
      <w:pPr>
        <w:spacing w:line="276" w:lineRule="auto"/>
        <w:rPr>
          <w:rFonts w:ascii="Cambria" w:eastAsiaTheme="minorEastAsia" w:hAnsi="Cambria"/>
          <w:sz w:val="36"/>
          <w:szCs w:val="36"/>
        </w:rPr>
      </w:pPr>
    </w:p>
    <w:p w14:paraId="7BBE69AD" w14:textId="67D44F9E" w:rsidR="00F5718F" w:rsidRPr="005701A9" w:rsidRDefault="00F5718F" w:rsidP="005701A9">
      <w:pPr>
        <w:spacing w:line="276" w:lineRule="auto"/>
        <w:jc w:val="center"/>
        <w:rPr>
          <w:rFonts w:ascii="Bahnschrift Condensed" w:eastAsiaTheme="minorEastAsia" w:hAnsi="Bahnschrift Condensed"/>
          <w:sz w:val="40"/>
          <w:szCs w:val="40"/>
        </w:rPr>
      </w:pPr>
      <w:r w:rsidRPr="005701A9">
        <w:rPr>
          <w:rFonts w:ascii="Bahnschrift Condensed" w:eastAsiaTheme="minorEastAsia" w:hAnsi="Bahnschrift Condensed"/>
          <w:sz w:val="40"/>
          <w:szCs w:val="40"/>
        </w:rPr>
        <w:t xml:space="preserve">SERDECZNIE ZAPRASZAMY!!! </w:t>
      </w:r>
    </w:p>
    <w:p w14:paraId="554A566B" w14:textId="77777777" w:rsidR="005D4738" w:rsidRDefault="005D4738" w:rsidP="005701A9">
      <w:pPr>
        <w:spacing w:line="276" w:lineRule="auto"/>
        <w:rPr>
          <w:rFonts w:ascii="Cambria" w:eastAsiaTheme="minorEastAsia" w:hAnsi="Cambria"/>
          <w:sz w:val="56"/>
          <w:szCs w:val="56"/>
        </w:rPr>
      </w:pPr>
    </w:p>
    <w:p w14:paraId="3D96CEF4" w14:textId="77777777" w:rsidR="00F9684A" w:rsidRPr="00F9684A" w:rsidRDefault="00F9684A" w:rsidP="005701A9">
      <w:pPr>
        <w:spacing w:line="276" w:lineRule="auto"/>
        <w:rPr>
          <w:rFonts w:ascii="Cambria" w:hAnsi="Cambria"/>
          <w:sz w:val="56"/>
          <w:szCs w:val="56"/>
        </w:rPr>
      </w:pPr>
    </w:p>
    <w:p w14:paraId="14A279D2" w14:textId="77777777" w:rsidR="00F9684A" w:rsidRPr="00F9684A" w:rsidRDefault="00F9684A" w:rsidP="005701A9">
      <w:pPr>
        <w:spacing w:line="276" w:lineRule="auto"/>
        <w:rPr>
          <w:rFonts w:ascii="Algerian" w:hAnsi="Algerian"/>
          <w:sz w:val="56"/>
          <w:szCs w:val="56"/>
        </w:rPr>
      </w:pPr>
    </w:p>
    <w:sectPr w:rsidR="00F9684A" w:rsidRPr="00F96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C72A1"/>
    <w:multiLevelType w:val="hybridMultilevel"/>
    <w:tmpl w:val="900C8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B3B2C"/>
    <w:multiLevelType w:val="hybridMultilevel"/>
    <w:tmpl w:val="6CCC29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21082">
    <w:abstractNumId w:val="0"/>
  </w:num>
  <w:num w:numId="2" w16cid:durableId="638416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84A"/>
    <w:rsid w:val="001929A3"/>
    <w:rsid w:val="0044348B"/>
    <w:rsid w:val="00541528"/>
    <w:rsid w:val="005701A9"/>
    <w:rsid w:val="005D4738"/>
    <w:rsid w:val="0063247A"/>
    <w:rsid w:val="00CD01C7"/>
    <w:rsid w:val="00F5718F"/>
    <w:rsid w:val="00F9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599C1"/>
  <w15:chartTrackingRefBased/>
  <w15:docId w15:val="{5FF6A8E7-FE8C-4B62-BED9-0565F82C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684A"/>
    <w:rPr>
      <w:color w:val="808080"/>
    </w:rPr>
  </w:style>
  <w:style w:type="paragraph" w:styleId="ListParagraph">
    <w:name w:val="List Paragraph"/>
    <w:basedOn w:val="Normal"/>
    <w:uiPriority w:val="34"/>
    <w:qFormat/>
    <w:rsid w:val="00541528"/>
    <w:pPr>
      <w:ind w:left="720"/>
      <w:contextualSpacing/>
    </w:pPr>
  </w:style>
  <w:style w:type="paragraph" w:styleId="List">
    <w:name w:val="List"/>
    <w:basedOn w:val="Normal"/>
    <w:uiPriority w:val="99"/>
    <w:unhideWhenUsed/>
    <w:rsid w:val="00541528"/>
    <w:pPr>
      <w:ind w:left="283" w:hanging="283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5415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1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Szczepanik</dc:creator>
  <cp:keywords/>
  <dc:description/>
  <cp:lastModifiedBy>Agnieszka Adamska</cp:lastModifiedBy>
  <cp:revision>6</cp:revision>
  <cp:lastPrinted>2022-10-04T19:26:00Z</cp:lastPrinted>
  <dcterms:created xsi:type="dcterms:W3CDTF">2022-10-04T10:56:00Z</dcterms:created>
  <dcterms:modified xsi:type="dcterms:W3CDTF">2022-10-04T19:27:00Z</dcterms:modified>
</cp:coreProperties>
</file>